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FB34" w14:textId="41E617A6" w:rsidR="007404A4" w:rsidRPr="00E86E37" w:rsidRDefault="00824A9D">
      <w:pPr>
        <w:rPr>
          <w:rFonts w:ascii="Algerian" w:hAnsi="Algerian"/>
          <w:sz w:val="52"/>
          <w:szCs w:val="52"/>
        </w:rPr>
      </w:pPr>
      <w:r>
        <w:rPr>
          <w:rFonts w:ascii="Algerian" w:hAnsi="Algerian"/>
          <w:noProof/>
          <w:sz w:val="52"/>
          <w:szCs w:val="52"/>
        </w:rPr>
        <w:drawing>
          <wp:anchor distT="0" distB="0" distL="114300" distR="114300" simplePos="0" relativeHeight="251658240" behindDoc="1" locked="0" layoutInCell="1" allowOverlap="1" wp14:anchorId="52B2F3A3" wp14:editId="7688930E">
            <wp:simplePos x="0" y="0"/>
            <wp:positionH relativeFrom="column">
              <wp:posOffset>-1838326</wp:posOffset>
            </wp:positionH>
            <wp:positionV relativeFrom="paragraph">
              <wp:posOffset>-914400</wp:posOffset>
            </wp:positionV>
            <wp:extent cx="8756883" cy="106584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output_1a1.jpeg"/>
                    <pic:cNvPicPr/>
                  </pic:nvPicPr>
                  <pic:blipFill>
                    <a:blip r:embed="rId7">
                      <a:extLst>
                        <a:ext uri="{28A0092B-C50C-407E-A947-70E740481C1C}">
                          <a14:useLocalDpi xmlns:a14="http://schemas.microsoft.com/office/drawing/2010/main" val="0"/>
                        </a:ext>
                      </a:extLst>
                    </a:blip>
                    <a:stretch>
                      <a:fillRect/>
                    </a:stretch>
                  </pic:blipFill>
                  <pic:spPr>
                    <a:xfrm>
                      <a:off x="0" y="0"/>
                      <a:ext cx="8761342" cy="10663902"/>
                    </a:xfrm>
                    <a:prstGeom prst="rect">
                      <a:avLst/>
                    </a:prstGeom>
                  </pic:spPr>
                </pic:pic>
              </a:graphicData>
            </a:graphic>
            <wp14:sizeRelH relativeFrom="page">
              <wp14:pctWidth>0</wp14:pctWidth>
            </wp14:sizeRelH>
            <wp14:sizeRelV relativeFrom="page">
              <wp14:pctHeight>0</wp14:pctHeight>
            </wp14:sizeRelV>
          </wp:anchor>
        </w:drawing>
      </w:r>
    </w:p>
    <w:p w14:paraId="0784EE68" w14:textId="65A6B3C1" w:rsidR="00E86E37" w:rsidRDefault="00E86E37">
      <w:pPr>
        <w:rPr>
          <w:sz w:val="52"/>
          <w:szCs w:val="52"/>
        </w:rPr>
      </w:pPr>
    </w:p>
    <w:p w14:paraId="11BAD0A5" w14:textId="16370AEA" w:rsidR="00E86E37" w:rsidRDefault="00E86E37">
      <w:pPr>
        <w:rPr>
          <w:sz w:val="52"/>
          <w:szCs w:val="52"/>
        </w:rPr>
      </w:pPr>
    </w:p>
    <w:p w14:paraId="3E97A9B8" w14:textId="361E4266" w:rsidR="002342C7" w:rsidRDefault="002342C7" w:rsidP="002342C7">
      <w:pPr>
        <w:rPr>
          <w:sz w:val="52"/>
          <w:szCs w:val="52"/>
        </w:rPr>
      </w:pPr>
    </w:p>
    <w:p w14:paraId="18E5E0C7" w14:textId="3EA1C6FA" w:rsidR="00A1728F" w:rsidRPr="00A1728F" w:rsidRDefault="002342C7" w:rsidP="00A1728F">
      <w:pPr>
        <w:jc w:val="center"/>
        <w:rPr>
          <w:rFonts w:ascii="Georgia" w:hAnsi="Georgia" w:cs="Krungthep"/>
          <w:sz w:val="72"/>
          <w:szCs w:val="72"/>
          <w14:reflection w14:blurRad="6350" w14:stA="55000" w14:stPos="0" w14:endA="50" w14:endPos="85000" w14:dist="29997" w14:dir="5400000" w14:fadeDir="5400000" w14:sx="100000" w14:sy="-100000" w14:kx="0" w14:ky="0" w14:algn="bl"/>
        </w:rPr>
      </w:pPr>
      <w:bookmarkStart w:id="0" w:name="_Hlk531096759"/>
      <w:proofErr w:type="gramStart"/>
      <w:r w:rsidRPr="002C7CDB">
        <w:rPr>
          <w:rFonts w:ascii="Georgia" w:hAnsi="Georgia" w:cs="Krungthep"/>
          <w:color w:val="FFFFFF" w:themeColor="background1"/>
          <w:sz w:val="96"/>
          <w:szCs w:val="96"/>
          <w14:reflection w14:blurRad="6350" w14:stA="55000" w14:stPos="0" w14:endA="50" w14:endPos="85000" w14:dist="29997" w14:dir="5400000" w14:fadeDir="5400000" w14:sx="100000" w14:sy="-100000" w14:kx="0" w14:ky="0" w14:algn="bl"/>
        </w:rPr>
        <w:t>Kenneth  Wright</w:t>
      </w:r>
      <w:proofErr w:type="gramEnd"/>
      <w:r w:rsidRPr="00D03AD3">
        <w:rPr>
          <w:rFonts w:ascii="Georgia" w:hAnsi="Georgia" w:cs="Krungthep"/>
          <w:color w:val="FFFFFF" w:themeColor="background1"/>
          <w:sz w:val="72"/>
          <w:szCs w:val="72"/>
          <w14:reflection w14:blurRad="6350" w14:stA="55000" w14:stPos="0" w14:endA="50" w14:endPos="85000" w14:dist="29997" w14:dir="5400000" w14:fadeDir="5400000" w14:sx="100000" w14:sy="-100000" w14:kx="0" w14:ky="0" w14:algn="bl"/>
        </w:rPr>
        <w:t xml:space="preserve"> </w:t>
      </w:r>
      <w:r w:rsidRPr="00D03AD3">
        <w:rPr>
          <w:rFonts w:ascii="Georgia" w:hAnsi="Georgia" w:cs="Krungthep"/>
          <w:sz w:val="72"/>
          <w:szCs w:val="72"/>
          <w14:reflection w14:blurRad="6350" w14:stA="55000" w14:stPos="0" w14:endA="50" w14:endPos="85000" w14:dist="29997" w14:dir="5400000" w14:fadeDir="5400000" w14:sx="100000" w14:sy="-100000" w14:kx="0" w14:ky="0" w14:algn="bl"/>
        </w:rPr>
        <w:t>.</w:t>
      </w:r>
      <w:bookmarkStart w:id="1" w:name="OLE_LINK1"/>
    </w:p>
    <w:p w14:paraId="4045E60B" w14:textId="77777777" w:rsidR="00824A9D" w:rsidRDefault="00824A9D" w:rsidP="00EE524E">
      <w:pPr>
        <w:jc w:val="center"/>
        <w:rPr>
          <w:rFonts w:ascii="Georgia" w:hAnsi="Georgia"/>
          <w:b/>
          <w:color w:val="FFFFFF" w:themeColor="background1"/>
          <w:sz w:val="36"/>
          <w:szCs w:val="36"/>
        </w:rPr>
      </w:pPr>
    </w:p>
    <w:p w14:paraId="421D1ADD" w14:textId="3780B1E1" w:rsidR="00824A9D" w:rsidRPr="00824A9D" w:rsidRDefault="00824A9D" w:rsidP="00EE524E">
      <w:pPr>
        <w:jc w:val="center"/>
        <w:rPr>
          <w:rFonts w:ascii="Georgia" w:hAnsi="Georgia"/>
          <w:b/>
          <w:color w:val="FFFFFF" w:themeColor="background1"/>
          <w:sz w:val="48"/>
          <w:szCs w:val="48"/>
        </w:rPr>
      </w:pPr>
      <w:r w:rsidRPr="00824A9D">
        <w:rPr>
          <w:rFonts w:ascii="Georgia" w:hAnsi="Georgia"/>
          <w:b/>
          <w:color w:val="FFFFFF" w:themeColor="background1"/>
          <w:sz w:val="48"/>
          <w:szCs w:val="48"/>
        </w:rPr>
        <w:t>Body and Soul</w:t>
      </w:r>
    </w:p>
    <w:p w14:paraId="5F34D236" w14:textId="77777777" w:rsidR="00824A9D" w:rsidRDefault="00824A9D" w:rsidP="00EE524E">
      <w:pPr>
        <w:jc w:val="center"/>
        <w:rPr>
          <w:rFonts w:ascii="Georgia" w:hAnsi="Georgia"/>
          <w:b/>
          <w:color w:val="FFFFFF" w:themeColor="background1"/>
          <w:sz w:val="36"/>
          <w:szCs w:val="36"/>
        </w:rPr>
      </w:pPr>
    </w:p>
    <w:p w14:paraId="0FA072C6" w14:textId="54970EBC" w:rsidR="00EE524E" w:rsidRPr="00A1728F" w:rsidRDefault="00EE524E" w:rsidP="00EE524E">
      <w:pPr>
        <w:jc w:val="center"/>
        <w:rPr>
          <w:rFonts w:ascii="Georgia" w:hAnsi="Georgia"/>
          <w:b/>
          <w:color w:val="FFFFFF" w:themeColor="background1"/>
          <w:sz w:val="36"/>
          <w:szCs w:val="36"/>
        </w:rPr>
      </w:pPr>
      <w:r w:rsidRPr="00A1728F">
        <w:rPr>
          <w:rFonts w:ascii="Georgia" w:hAnsi="Georgia"/>
          <w:b/>
          <w:color w:val="FFFFFF" w:themeColor="background1"/>
          <w:sz w:val="36"/>
          <w:szCs w:val="36"/>
        </w:rPr>
        <w:t>At the Guild of Psychotherapists</w:t>
      </w:r>
    </w:p>
    <w:p w14:paraId="195FBC5F" w14:textId="3481411E" w:rsidR="00EE524E" w:rsidRPr="00A1728F" w:rsidRDefault="00EE524E" w:rsidP="00EE524E">
      <w:pPr>
        <w:jc w:val="center"/>
        <w:rPr>
          <w:rFonts w:ascii="Georgia" w:hAnsi="Georgia"/>
          <w:color w:val="FFFFFF" w:themeColor="background1"/>
          <w:sz w:val="32"/>
          <w:szCs w:val="32"/>
        </w:rPr>
      </w:pPr>
      <w:r w:rsidRPr="00A1728F">
        <w:rPr>
          <w:rFonts w:ascii="Georgia" w:hAnsi="Georgia"/>
          <w:color w:val="FFFFFF" w:themeColor="background1"/>
          <w:sz w:val="32"/>
          <w:szCs w:val="32"/>
        </w:rPr>
        <w:t xml:space="preserve">47 Nelson </w:t>
      </w:r>
      <w:proofErr w:type="gramStart"/>
      <w:r w:rsidRPr="00A1728F">
        <w:rPr>
          <w:rFonts w:ascii="Georgia" w:hAnsi="Georgia"/>
          <w:color w:val="FFFFFF" w:themeColor="background1"/>
          <w:sz w:val="32"/>
          <w:szCs w:val="32"/>
        </w:rPr>
        <w:t>Square</w:t>
      </w:r>
      <w:r w:rsidR="00824A9D">
        <w:rPr>
          <w:rFonts w:ascii="Georgia" w:hAnsi="Georgia"/>
          <w:color w:val="FFFFFF" w:themeColor="background1"/>
          <w:sz w:val="32"/>
          <w:szCs w:val="32"/>
        </w:rPr>
        <w:t xml:space="preserve">  </w:t>
      </w:r>
      <w:r w:rsidRPr="00A1728F">
        <w:rPr>
          <w:rFonts w:ascii="Georgia" w:hAnsi="Georgia"/>
          <w:color w:val="FFFFFF" w:themeColor="background1"/>
          <w:sz w:val="32"/>
          <w:szCs w:val="32"/>
        </w:rPr>
        <w:t>London</w:t>
      </w:r>
      <w:proofErr w:type="gramEnd"/>
      <w:r w:rsidRPr="00A1728F">
        <w:rPr>
          <w:rFonts w:ascii="Georgia" w:hAnsi="Georgia"/>
          <w:color w:val="FFFFFF" w:themeColor="background1"/>
          <w:sz w:val="32"/>
          <w:szCs w:val="32"/>
        </w:rPr>
        <w:t xml:space="preserve"> SE1 0QA</w:t>
      </w:r>
    </w:p>
    <w:p w14:paraId="721B69BF" w14:textId="4D05297C" w:rsidR="00824A9D" w:rsidRDefault="00EE524E" w:rsidP="00EE524E">
      <w:pPr>
        <w:jc w:val="center"/>
        <w:rPr>
          <w:rFonts w:ascii="Georgia" w:hAnsi="Georgia"/>
          <w:b/>
          <w:color w:val="FFFFFF" w:themeColor="background1"/>
          <w:sz w:val="32"/>
          <w:szCs w:val="32"/>
        </w:rPr>
      </w:pPr>
      <w:r w:rsidRPr="00A1728F">
        <w:rPr>
          <w:rFonts w:ascii="Georgia" w:hAnsi="Georgia"/>
          <w:b/>
          <w:color w:val="FFFFFF" w:themeColor="background1"/>
          <w:sz w:val="32"/>
          <w:szCs w:val="32"/>
        </w:rPr>
        <w:t xml:space="preserve">Friday </w:t>
      </w:r>
      <w:r w:rsidR="00391A44">
        <w:rPr>
          <w:rFonts w:ascii="Georgia" w:hAnsi="Georgia"/>
          <w:b/>
          <w:color w:val="FFFFFF" w:themeColor="background1"/>
          <w:sz w:val="32"/>
          <w:szCs w:val="32"/>
        </w:rPr>
        <w:t>1</w:t>
      </w:r>
      <w:r w:rsidR="00426EF6">
        <w:rPr>
          <w:rFonts w:ascii="Georgia" w:hAnsi="Georgia"/>
          <w:b/>
          <w:color w:val="FFFFFF" w:themeColor="background1"/>
          <w:sz w:val="32"/>
          <w:szCs w:val="32"/>
        </w:rPr>
        <w:t>4 June</w:t>
      </w:r>
      <w:r w:rsidR="00391A44">
        <w:rPr>
          <w:rFonts w:ascii="Georgia" w:hAnsi="Georgia"/>
          <w:b/>
          <w:color w:val="FFFFFF" w:themeColor="background1"/>
          <w:sz w:val="32"/>
          <w:szCs w:val="32"/>
        </w:rPr>
        <w:t xml:space="preserve"> 201</w:t>
      </w:r>
      <w:r w:rsidR="00824A9D">
        <w:rPr>
          <w:rFonts w:ascii="Georgia" w:hAnsi="Georgia"/>
          <w:b/>
          <w:color w:val="FFFFFF" w:themeColor="background1"/>
          <w:sz w:val="32"/>
          <w:szCs w:val="32"/>
        </w:rPr>
        <w:t>9</w:t>
      </w:r>
    </w:p>
    <w:p w14:paraId="41F98025" w14:textId="08715AC8" w:rsidR="00A1728F" w:rsidRDefault="00EE524E" w:rsidP="00824A9D">
      <w:pPr>
        <w:jc w:val="center"/>
        <w:rPr>
          <w:rFonts w:ascii="Georgia" w:hAnsi="Georgia"/>
          <w:b/>
          <w:color w:val="000000" w:themeColor="text1"/>
        </w:rPr>
      </w:pPr>
      <w:r w:rsidRPr="00A1728F">
        <w:rPr>
          <w:rFonts w:ascii="Georgia" w:hAnsi="Georgia"/>
          <w:b/>
          <w:color w:val="FFFFFF" w:themeColor="background1"/>
          <w:sz w:val="32"/>
          <w:szCs w:val="32"/>
        </w:rPr>
        <w:t xml:space="preserve"> 6</w:t>
      </w:r>
      <w:r w:rsidR="00824A9D">
        <w:rPr>
          <w:rFonts w:ascii="Georgia" w:hAnsi="Georgia"/>
          <w:b/>
          <w:color w:val="FFFFFF" w:themeColor="background1"/>
          <w:sz w:val="32"/>
          <w:szCs w:val="32"/>
        </w:rPr>
        <w:t xml:space="preserve"> </w:t>
      </w:r>
      <w:r w:rsidRPr="00A1728F">
        <w:rPr>
          <w:rFonts w:ascii="Georgia" w:hAnsi="Georgia"/>
          <w:b/>
          <w:color w:val="FFFFFF" w:themeColor="background1"/>
          <w:sz w:val="32"/>
          <w:szCs w:val="32"/>
        </w:rPr>
        <w:t>- 8 pm</w:t>
      </w:r>
    </w:p>
    <w:p w14:paraId="2D1B58F8" w14:textId="77777777" w:rsidR="00A1728F" w:rsidRDefault="00A1728F" w:rsidP="00A1728F">
      <w:pPr>
        <w:rPr>
          <w:rFonts w:ascii="Georgia" w:hAnsi="Georgia"/>
          <w:b/>
          <w:color w:val="000000" w:themeColor="text1"/>
        </w:rPr>
      </w:pPr>
    </w:p>
    <w:p w14:paraId="29AE4379" w14:textId="77777777" w:rsidR="00A1728F" w:rsidRDefault="00A1728F" w:rsidP="00A1728F">
      <w:pPr>
        <w:rPr>
          <w:rFonts w:ascii="Georgia" w:hAnsi="Georgia"/>
          <w:b/>
          <w:color w:val="000000" w:themeColor="text1"/>
        </w:rPr>
      </w:pPr>
    </w:p>
    <w:p w14:paraId="6C825315" w14:textId="77777777" w:rsidR="00A1728F" w:rsidRDefault="00A1728F" w:rsidP="00A1728F">
      <w:pPr>
        <w:rPr>
          <w:rFonts w:ascii="Georgia" w:hAnsi="Georgia"/>
          <w:b/>
          <w:color w:val="000000" w:themeColor="text1"/>
        </w:rPr>
      </w:pPr>
    </w:p>
    <w:p w14:paraId="28A46146" w14:textId="77777777" w:rsidR="00A1728F" w:rsidRDefault="00A1728F" w:rsidP="00A1728F">
      <w:pPr>
        <w:rPr>
          <w:rFonts w:ascii="Georgia" w:hAnsi="Georgia"/>
          <w:b/>
          <w:color w:val="000000" w:themeColor="text1"/>
        </w:rPr>
      </w:pPr>
    </w:p>
    <w:p w14:paraId="09B0B4B4" w14:textId="77777777" w:rsidR="00A1728F" w:rsidRDefault="00A1728F" w:rsidP="00A1728F">
      <w:pPr>
        <w:rPr>
          <w:rFonts w:ascii="Georgia" w:hAnsi="Georgia"/>
          <w:b/>
          <w:color w:val="000000" w:themeColor="text1"/>
        </w:rPr>
      </w:pPr>
    </w:p>
    <w:p w14:paraId="39CC3A4B" w14:textId="77777777" w:rsidR="00A1728F" w:rsidRDefault="00A1728F" w:rsidP="00A1728F">
      <w:pPr>
        <w:rPr>
          <w:rFonts w:ascii="Georgia" w:hAnsi="Georgia"/>
          <w:b/>
          <w:color w:val="000000" w:themeColor="text1"/>
        </w:rPr>
      </w:pPr>
    </w:p>
    <w:p w14:paraId="746322CA" w14:textId="77777777" w:rsidR="00A1728F" w:rsidRDefault="00A1728F" w:rsidP="00A1728F">
      <w:pPr>
        <w:rPr>
          <w:rFonts w:ascii="Georgia" w:hAnsi="Georgia"/>
          <w:b/>
          <w:color w:val="000000" w:themeColor="text1"/>
        </w:rPr>
      </w:pPr>
    </w:p>
    <w:p w14:paraId="5698C8C6" w14:textId="77777777" w:rsidR="00A1728F" w:rsidRDefault="00A1728F" w:rsidP="00A1728F">
      <w:pPr>
        <w:rPr>
          <w:rFonts w:ascii="Georgia" w:hAnsi="Georgia"/>
          <w:b/>
          <w:color w:val="000000" w:themeColor="text1"/>
        </w:rPr>
      </w:pPr>
    </w:p>
    <w:p w14:paraId="5B5D9005" w14:textId="0275B930" w:rsidR="00D03AD3" w:rsidRDefault="00A1728F" w:rsidP="00824A9D">
      <w:pPr>
        <w:jc w:val="both"/>
        <w:rPr>
          <w:rFonts w:ascii="Georgia" w:hAnsi="Georgia"/>
          <w:color w:val="FFFFFF" w:themeColor="background1"/>
        </w:rPr>
      </w:pPr>
      <w:r w:rsidRPr="00824A9D">
        <w:rPr>
          <w:rFonts w:ascii="Georgia" w:hAnsi="Georgia"/>
          <w:b/>
          <w:color w:val="000000" w:themeColor="text1"/>
          <w:sz w:val="26"/>
          <w:szCs w:val="26"/>
        </w:rPr>
        <w:t>Kenneth Wright</w:t>
      </w:r>
      <w:r w:rsidRPr="00824A9D">
        <w:rPr>
          <w:rFonts w:ascii="Georgia" w:hAnsi="Georgia"/>
          <w:color w:val="000000" w:themeColor="text1"/>
          <w:sz w:val="26"/>
          <w:szCs w:val="26"/>
        </w:rPr>
        <w:t xml:space="preserve"> </w:t>
      </w:r>
      <w:r w:rsidRPr="00824A9D">
        <w:rPr>
          <w:rFonts w:ascii="Georgia" w:hAnsi="Georgia"/>
          <w:color w:val="FFFFFF" w:themeColor="background1"/>
          <w:sz w:val="26"/>
          <w:szCs w:val="26"/>
        </w:rPr>
        <w:t>is a psychoanalyst</w:t>
      </w:r>
      <w:bookmarkEnd w:id="1"/>
      <w:r w:rsidRPr="00824A9D">
        <w:rPr>
          <w:rFonts w:ascii="Georgia" w:hAnsi="Georgia"/>
          <w:color w:val="FFFFFF" w:themeColor="background1"/>
          <w:sz w:val="26"/>
          <w:szCs w:val="26"/>
        </w:rPr>
        <w:t xml:space="preserve"> </w:t>
      </w:r>
      <w:r w:rsidR="002342C7" w:rsidRPr="00824A9D">
        <w:rPr>
          <w:rFonts w:ascii="Georgia" w:hAnsi="Georgia"/>
          <w:color w:val="FFFFFF" w:themeColor="background1"/>
          <w:sz w:val="26"/>
          <w:szCs w:val="26"/>
        </w:rPr>
        <w:t xml:space="preserve">in Suffolk and a patron of the Squiggle Foundation.  He is </w:t>
      </w:r>
      <w:r w:rsidR="00824A9D" w:rsidRPr="00824A9D">
        <w:rPr>
          <w:rFonts w:ascii="Georgia" w:hAnsi="Georgia"/>
          <w:color w:val="FFFFFF" w:themeColor="background1"/>
          <w:sz w:val="26"/>
          <w:szCs w:val="26"/>
        </w:rPr>
        <w:t xml:space="preserve">a </w:t>
      </w:r>
      <w:proofErr w:type="spellStart"/>
      <w:proofErr w:type="gramStart"/>
      <w:r w:rsidR="002342C7" w:rsidRPr="00824A9D">
        <w:rPr>
          <w:rFonts w:ascii="Georgia" w:hAnsi="Georgia"/>
          <w:color w:val="FFFFFF" w:themeColor="background1"/>
          <w:sz w:val="26"/>
          <w:szCs w:val="26"/>
        </w:rPr>
        <w:t>well known</w:t>
      </w:r>
      <w:proofErr w:type="spellEnd"/>
      <w:proofErr w:type="gramEnd"/>
      <w:r w:rsidR="002342C7" w:rsidRPr="00824A9D">
        <w:rPr>
          <w:rFonts w:ascii="Georgia" w:hAnsi="Georgia"/>
          <w:color w:val="FFFFFF" w:themeColor="background1"/>
          <w:sz w:val="26"/>
          <w:szCs w:val="26"/>
        </w:rPr>
        <w:t xml:space="preserve"> commentator on Winnicott</w:t>
      </w:r>
      <w:r w:rsidR="00824A9D" w:rsidRPr="00824A9D">
        <w:rPr>
          <w:rFonts w:ascii="Georgia" w:hAnsi="Georgia"/>
          <w:color w:val="FFFFFF" w:themeColor="background1"/>
          <w:sz w:val="26"/>
          <w:szCs w:val="26"/>
        </w:rPr>
        <w:t xml:space="preserve"> </w:t>
      </w:r>
      <w:r w:rsidR="002342C7" w:rsidRPr="00824A9D">
        <w:rPr>
          <w:rFonts w:ascii="Georgia" w:hAnsi="Georgia"/>
          <w:color w:val="FFFFFF" w:themeColor="background1"/>
          <w:sz w:val="26"/>
          <w:szCs w:val="26"/>
        </w:rPr>
        <w:t xml:space="preserve">and has lectured nationally and internationally. He has published papers on psychoanalysis, the creative arts and religion.  He is the author </w:t>
      </w:r>
      <w:proofErr w:type="gramStart"/>
      <w:r w:rsidR="002342C7" w:rsidRPr="00824A9D">
        <w:rPr>
          <w:rFonts w:ascii="Georgia" w:hAnsi="Georgia"/>
          <w:color w:val="FFFFFF" w:themeColor="background1"/>
          <w:sz w:val="26"/>
          <w:szCs w:val="26"/>
        </w:rPr>
        <w:t xml:space="preserve">of </w:t>
      </w:r>
      <w:r w:rsidR="00E50103" w:rsidRPr="00824A9D">
        <w:rPr>
          <w:rFonts w:ascii="Georgia" w:hAnsi="Georgia"/>
          <w:color w:val="FFFFFF" w:themeColor="background1"/>
          <w:sz w:val="26"/>
          <w:szCs w:val="26"/>
        </w:rPr>
        <w:t xml:space="preserve"> </w:t>
      </w:r>
      <w:r w:rsidR="002342C7" w:rsidRPr="00824A9D">
        <w:rPr>
          <w:rFonts w:ascii="Georgia" w:hAnsi="Georgia"/>
          <w:color w:val="FFFFFF" w:themeColor="background1"/>
          <w:sz w:val="26"/>
          <w:szCs w:val="26"/>
        </w:rPr>
        <w:t>‘</w:t>
      </w:r>
      <w:proofErr w:type="gramEnd"/>
      <w:r w:rsidR="002342C7" w:rsidRPr="00824A9D">
        <w:rPr>
          <w:rFonts w:ascii="Georgia" w:hAnsi="Georgia"/>
          <w:b/>
          <w:i/>
          <w:color w:val="FFFFFF" w:themeColor="background1"/>
          <w:sz w:val="26"/>
          <w:szCs w:val="26"/>
        </w:rPr>
        <w:t xml:space="preserve">Mirroring and </w:t>
      </w:r>
      <w:proofErr w:type="spellStart"/>
      <w:r w:rsidR="002342C7" w:rsidRPr="00824A9D">
        <w:rPr>
          <w:rFonts w:ascii="Georgia" w:hAnsi="Georgia"/>
          <w:b/>
          <w:i/>
          <w:color w:val="FFFFFF" w:themeColor="background1"/>
          <w:sz w:val="26"/>
          <w:szCs w:val="26"/>
        </w:rPr>
        <w:t>Attunement</w:t>
      </w:r>
      <w:proofErr w:type="spellEnd"/>
      <w:r w:rsidR="002342C7" w:rsidRPr="00824A9D">
        <w:rPr>
          <w:rFonts w:ascii="Georgia" w:hAnsi="Georgia"/>
          <w:b/>
          <w:i/>
          <w:color w:val="FFFFFF" w:themeColor="background1"/>
          <w:sz w:val="26"/>
          <w:szCs w:val="26"/>
        </w:rPr>
        <w:t>, Self</w:t>
      </w:r>
      <w:r w:rsidR="002342C7" w:rsidRPr="00824A9D">
        <w:rPr>
          <w:rFonts w:ascii="Georgia" w:hAnsi="Georgia"/>
          <w:i/>
          <w:color w:val="FFFFFF" w:themeColor="background1"/>
          <w:sz w:val="26"/>
          <w:szCs w:val="26"/>
        </w:rPr>
        <w:t xml:space="preserve"> -</w:t>
      </w:r>
      <w:r w:rsidR="002342C7" w:rsidRPr="00824A9D">
        <w:rPr>
          <w:rFonts w:ascii="Georgia" w:hAnsi="Georgia"/>
          <w:b/>
          <w:i/>
          <w:color w:val="FFFFFF" w:themeColor="background1"/>
          <w:sz w:val="26"/>
          <w:szCs w:val="26"/>
        </w:rPr>
        <w:t>Realisation in Psychoanalysis and Art</w:t>
      </w:r>
      <w:r w:rsidR="002342C7" w:rsidRPr="00824A9D">
        <w:rPr>
          <w:rFonts w:ascii="Georgia" w:hAnsi="Georgia"/>
          <w:i/>
          <w:color w:val="FFFFFF" w:themeColor="background1"/>
          <w:sz w:val="26"/>
          <w:szCs w:val="26"/>
        </w:rPr>
        <w:t>.’</w:t>
      </w:r>
      <w:r w:rsidR="002342C7" w:rsidRPr="00824A9D">
        <w:rPr>
          <w:rFonts w:ascii="Georgia" w:hAnsi="Georgia"/>
          <w:color w:val="FFFFFF" w:themeColor="background1"/>
          <w:sz w:val="26"/>
          <w:szCs w:val="26"/>
        </w:rPr>
        <w:t xml:space="preserve"> His book ‘</w:t>
      </w:r>
      <w:r w:rsidR="002342C7" w:rsidRPr="00824A9D">
        <w:rPr>
          <w:rFonts w:ascii="Georgia" w:hAnsi="Georgia"/>
          <w:b/>
          <w:i/>
          <w:color w:val="FFFFFF" w:themeColor="background1"/>
          <w:sz w:val="26"/>
          <w:szCs w:val="26"/>
        </w:rPr>
        <w:t>Vision and Separation: Between Mother and Baby</w:t>
      </w:r>
      <w:r w:rsidR="002342C7" w:rsidRPr="00824A9D">
        <w:rPr>
          <w:rFonts w:ascii="Georgia" w:hAnsi="Georgia"/>
          <w:b/>
          <w:color w:val="FFFFFF" w:themeColor="background1"/>
          <w:sz w:val="26"/>
          <w:szCs w:val="26"/>
        </w:rPr>
        <w:t xml:space="preserve">’ </w:t>
      </w:r>
      <w:r w:rsidR="002342C7" w:rsidRPr="00824A9D">
        <w:rPr>
          <w:rFonts w:ascii="Georgia" w:hAnsi="Georgia"/>
          <w:color w:val="FFFFFF" w:themeColor="background1"/>
          <w:sz w:val="26"/>
          <w:szCs w:val="26"/>
        </w:rPr>
        <w:t>[1991] was awarded the</w:t>
      </w:r>
      <w:r w:rsidR="002342C7" w:rsidRPr="00824A9D">
        <w:rPr>
          <w:rFonts w:ascii="Georgia" w:hAnsi="Georgia"/>
          <w:b/>
          <w:color w:val="FFFFFF" w:themeColor="background1"/>
          <w:sz w:val="26"/>
          <w:szCs w:val="26"/>
        </w:rPr>
        <w:t xml:space="preserve"> </w:t>
      </w:r>
      <w:r w:rsidR="002342C7" w:rsidRPr="00824A9D">
        <w:rPr>
          <w:rFonts w:ascii="Georgia" w:hAnsi="Georgia"/>
          <w:color w:val="FFFFFF" w:themeColor="background1"/>
          <w:sz w:val="26"/>
          <w:szCs w:val="26"/>
        </w:rPr>
        <w:t>Margaret Mahler Prize in 1992</w:t>
      </w:r>
      <w:r w:rsidR="002342C7" w:rsidRPr="00D03AD3">
        <w:rPr>
          <w:rFonts w:ascii="Georgia" w:hAnsi="Georgia"/>
          <w:color w:val="FFFFFF" w:themeColor="background1"/>
        </w:rPr>
        <w:t xml:space="preserve">. </w:t>
      </w:r>
    </w:p>
    <w:p w14:paraId="7F81D222" w14:textId="591FA4B3" w:rsidR="0009775E" w:rsidRPr="00D03AD3" w:rsidRDefault="0009775E" w:rsidP="0009775E">
      <w:pPr>
        <w:pBdr>
          <w:bottom w:val="single" w:sz="12" w:space="1" w:color="auto"/>
        </w:pBdr>
        <w:jc w:val="both"/>
        <w:rPr>
          <w:rFonts w:ascii="Georgia" w:hAnsi="Georgia"/>
          <w:color w:val="FFFFFF" w:themeColor="background1"/>
        </w:rPr>
      </w:pPr>
    </w:p>
    <w:p w14:paraId="74C4C98A" w14:textId="5B048853" w:rsidR="002342C7" w:rsidRPr="00D03AD3" w:rsidRDefault="006A7C30" w:rsidP="002342C7">
      <w:pPr>
        <w:rPr>
          <w:rFonts w:ascii="Algerian" w:hAnsi="Algerian"/>
        </w:rPr>
      </w:pPr>
      <w:r>
        <w:rPr>
          <w:rFonts w:ascii="Algerian" w:hAnsi="Algerian"/>
          <w:noProof/>
          <w:color w:val="FFFFFF" w:themeColor="background1"/>
        </w:rPr>
        <mc:AlternateContent>
          <mc:Choice Requires="wps">
            <w:drawing>
              <wp:anchor distT="0" distB="0" distL="114300" distR="114300" simplePos="0" relativeHeight="251659264" behindDoc="0" locked="0" layoutInCell="1" allowOverlap="1" wp14:anchorId="242C43D4" wp14:editId="0AA4101A">
                <wp:simplePos x="0" y="0"/>
                <wp:positionH relativeFrom="column">
                  <wp:posOffset>63500</wp:posOffset>
                </wp:positionH>
                <wp:positionV relativeFrom="paragraph">
                  <wp:posOffset>207010</wp:posOffset>
                </wp:positionV>
                <wp:extent cx="3022600" cy="698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022600" cy="698500"/>
                        </a:xfrm>
                        <a:prstGeom prst="rect">
                          <a:avLst/>
                        </a:prstGeom>
                        <a:solidFill>
                          <a:schemeClr val="accent1">
                            <a:lumMod val="40000"/>
                            <a:lumOff val="60000"/>
                          </a:schemeClr>
                        </a:solidFill>
                        <a:ln w="6350">
                          <a:solidFill>
                            <a:schemeClr val="bg1"/>
                          </a:solidFill>
                        </a:ln>
                      </wps:spPr>
                      <wps:txbx>
                        <w:txbxContent>
                          <w:p w14:paraId="306E640C" w14:textId="1DD4A975" w:rsidR="002C044B" w:rsidRPr="006A7C30" w:rsidRDefault="002C044B" w:rsidP="002C044B">
                            <w:pPr>
                              <w:rPr>
                                <w:rFonts w:ascii="Georgia" w:hAnsi="Georgia"/>
                                <w:b/>
                                <w:color w:val="FFFFFF" w:themeColor="background1"/>
                              </w:rPr>
                            </w:pPr>
                            <w:r w:rsidRPr="002C044B">
                              <w:rPr>
                                <w:rFonts w:ascii="Georgia" w:hAnsi="Georgia"/>
                                <w:color w:val="000000" w:themeColor="text1"/>
                              </w:rPr>
                              <w:t xml:space="preserve"> </w:t>
                            </w:r>
                            <w:r w:rsidRPr="006A7C30">
                              <w:rPr>
                                <w:rFonts w:ascii="Georgia" w:hAnsi="Georgia"/>
                                <w:b/>
                                <w:color w:val="000000" w:themeColor="text1"/>
                                <w:sz w:val="28"/>
                                <w:szCs w:val="28"/>
                              </w:rPr>
                              <w:t>Tel. 0207</w:t>
                            </w:r>
                            <w:r w:rsidR="00824A9D">
                              <w:rPr>
                                <w:rFonts w:ascii="Georgia" w:hAnsi="Georgia"/>
                                <w:b/>
                                <w:color w:val="000000" w:themeColor="text1"/>
                                <w:sz w:val="28"/>
                                <w:szCs w:val="28"/>
                              </w:rPr>
                              <w:t xml:space="preserve"> </w:t>
                            </w:r>
                            <w:r w:rsidRPr="006A7C30">
                              <w:rPr>
                                <w:rFonts w:ascii="Georgia" w:hAnsi="Georgia"/>
                                <w:b/>
                                <w:color w:val="000000" w:themeColor="text1"/>
                                <w:sz w:val="28"/>
                                <w:szCs w:val="28"/>
                              </w:rPr>
                              <w:t>401 3260</w:t>
                            </w:r>
                          </w:p>
                          <w:p w14:paraId="1600E1B3" w14:textId="77777777" w:rsidR="002C044B" w:rsidRPr="002C044B" w:rsidRDefault="001A2FD8" w:rsidP="002C044B">
                            <w:pPr>
                              <w:rPr>
                                <w:rFonts w:ascii="Georgia" w:hAnsi="Georgia"/>
                                <w:color w:val="000000" w:themeColor="text1"/>
                              </w:rPr>
                            </w:pPr>
                            <w:hyperlink r:id="rId8" w:history="1">
                              <w:r w:rsidR="002C044B" w:rsidRPr="002C044B">
                                <w:rPr>
                                  <w:rStyle w:val="Hyperlink"/>
                                  <w:rFonts w:ascii="Georgia" w:hAnsi="Georgia"/>
                                  <w:color w:val="000000" w:themeColor="text1"/>
                                </w:rPr>
                                <w:t>admin@guildofpsychotherapists.org.uk</w:t>
                              </w:r>
                            </w:hyperlink>
                          </w:p>
                          <w:p w14:paraId="3ADF527D" w14:textId="77777777" w:rsidR="002C044B" w:rsidRPr="002C044B" w:rsidRDefault="001A2FD8" w:rsidP="002C044B">
                            <w:pPr>
                              <w:rPr>
                                <w:color w:val="000000" w:themeColor="text1"/>
                              </w:rPr>
                            </w:pPr>
                            <w:hyperlink r:id="rId9" w:history="1">
                              <w:r w:rsidR="002C044B" w:rsidRPr="002C044B">
                                <w:rPr>
                                  <w:rStyle w:val="Hyperlink"/>
                                  <w:rFonts w:ascii="Georgia" w:hAnsi="Georgia"/>
                                  <w:color w:val="000000" w:themeColor="text1"/>
                                </w:rPr>
                                <w:t>www.guildofpsychotherapists.org.uk</w:t>
                              </w:r>
                            </w:hyperlink>
                            <w:r w:rsidR="002C044B" w:rsidRPr="002C044B">
                              <w:rPr>
                                <w:color w:val="000000" w:themeColor="text1"/>
                              </w:rPr>
                              <w:t xml:space="preserve"> </w:t>
                            </w:r>
                          </w:p>
                          <w:p w14:paraId="154E7041" w14:textId="77777777" w:rsidR="002C044B" w:rsidRDefault="002C0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C43D4" id="_x0000_t202" coordsize="21600,21600" o:spt="202" path="m,l,21600r21600,l21600,xe">
                <v:stroke joinstyle="miter"/>
                <v:path gradientshapeok="t" o:connecttype="rect"/>
              </v:shapetype>
              <v:shape id="Text Box 3" o:spid="_x0000_s1026" type="#_x0000_t202" style="position:absolute;margin-left:5pt;margin-top:16.3pt;width:238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" fillcolor="#b4c6e7 [1300]" strokecolor="white [3212]" strokeweight=".5pt">
                <v:textbox>
                  <w:txbxContent>
                    <w:p w14:paraId="306E640C" w14:textId="1DD4A975" w:rsidR="002C044B" w:rsidRPr="006A7C30" w:rsidRDefault="002C044B" w:rsidP="002C044B">
                      <w:pPr>
                        <w:rPr>
                          <w:rFonts w:ascii="Georgia" w:hAnsi="Georgia"/>
                          <w:b/>
                          <w:color w:val="FFFFFF" w:themeColor="background1"/>
                        </w:rPr>
                      </w:pPr>
                      <w:r w:rsidRPr="002C044B">
                        <w:rPr>
                          <w:rFonts w:ascii="Georgia" w:hAnsi="Georgia"/>
                          <w:color w:val="000000" w:themeColor="text1"/>
                        </w:rPr>
                        <w:t xml:space="preserve"> </w:t>
                      </w:r>
                      <w:r w:rsidRPr="006A7C30">
                        <w:rPr>
                          <w:rFonts w:ascii="Georgia" w:hAnsi="Georgia"/>
                          <w:b/>
                          <w:color w:val="000000" w:themeColor="text1"/>
                          <w:sz w:val="28"/>
                          <w:szCs w:val="28"/>
                        </w:rPr>
                        <w:t>Tel. 0207</w:t>
                      </w:r>
                      <w:r w:rsidR="00824A9D">
                        <w:rPr>
                          <w:rFonts w:ascii="Georgia" w:hAnsi="Georgia"/>
                          <w:b/>
                          <w:color w:val="000000" w:themeColor="text1"/>
                          <w:sz w:val="28"/>
                          <w:szCs w:val="28"/>
                        </w:rPr>
                        <w:t xml:space="preserve"> </w:t>
                      </w:r>
                      <w:r w:rsidRPr="006A7C30">
                        <w:rPr>
                          <w:rFonts w:ascii="Georgia" w:hAnsi="Georgia"/>
                          <w:b/>
                          <w:color w:val="000000" w:themeColor="text1"/>
                          <w:sz w:val="28"/>
                          <w:szCs w:val="28"/>
                        </w:rPr>
                        <w:t>401 3260</w:t>
                      </w:r>
                    </w:p>
                    <w:p w14:paraId="1600E1B3" w14:textId="77777777" w:rsidR="002C044B" w:rsidRPr="002C044B" w:rsidRDefault="001A2FD8" w:rsidP="002C044B">
                      <w:pPr>
                        <w:rPr>
                          <w:rFonts w:ascii="Georgia" w:hAnsi="Georgia"/>
                          <w:color w:val="000000" w:themeColor="text1"/>
                        </w:rPr>
                      </w:pPr>
                      <w:hyperlink r:id="rId10" w:history="1">
                        <w:r w:rsidR="002C044B" w:rsidRPr="002C044B">
                          <w:rPr>
                            <w:rStyle w:val="Hyperlink"/>
                            <w:rFonts w:ascii="Georgia" w:hAnsi="Georgia"/>
                            <w:color w:val="000000" w:themeColor="text1"/>
                          </w:rPr>
                          <w:t>admin@guildofpsychotherapists.org.uk</w:t>
                        </w:r>
                      </w:hyperlink>
                    </w:p>
                    <w:p w14:paraId="3ADF527D" w14:textId="77777777" w:rsidR="002C044B" w:rsidRPr="002C044B" w:rsidRDefault="001A2FD8" w:rsidP="002C044B">
                      <w:pPr>
                        <w:rPr>
                          <w:color w:val="000000" w:themeColor="text1"/>
                        </w:rPr>
                      </w:pPr>
                      <w:hyperlink r:id="rId11" w:history="1">
                        <w:r w:rsidR="002C044B" w:rsidRPr="002C044B">
                          <w:rPr>
                            <w:rStyle w:val="Hyperlink"/>
                            <w:rFonts w:ascii="Georgia" w:hAnsi="Georgia"/>
                            <w:color w:val="000000" w:themeColor="text1"/>
                          </w:rPr>
                          <w:t>www.guildofpsychotherapists.org.uk</w:t>
                        </w:r>
                      </w:hyperlink>
                      <w:r w:rsidR="002C044B" w:rsidRPr="002C044B">
                        <w:rPr>
                          <w:color w:val="000000" w:themeColor="text1"/>
                        </w:rPr>
                        <w:t xml:space="preserve"> </w:t>
                      </w:r>
                    </w:p>
                    <w:p w14:paraId="154E7041" w14:textId="77777777" w:rsidR="002C044B" w:rsidRDefault="002C044B"/>
                  </w:txbxContent>
                </v:textbox>
              </v:shape>
            </w:pict>
          </mc:Fallback>
        </mc:AlternateContent>
      </w:r>
      <w:r w:rsidR="002342C7" w:rsidRPr="00D03AD3">
        <w:rPr>
          <w:rFonts w:ascii="Algerian" w:hAnsi="Algerian"/>
          <w:color w:val="FFFFFF" w:themeColor="background1"/>
        </w:rPr>
        <w:t xml:space="preserve">         </w:t>
      </w:r>
    </w:p>
    <w:p w14:paraId="3C74B3A3" w14:textId="6E29F763" w:rsidR="002342C7" w:rsidRPr="00E86E37" w:rsidRDefault="002342C7" w:rsidP="002C044B">
      <w:pPr>
        <w:jc w:val="right"/>
        <w:rPr>
          <w:rFonts w:ascii="Algerian" w:hAnsi="Algerian"/>
          <w:sz w:val="72"/>
          <w:szCs w:val="72"/>
        </w:rPr>
      </w:pPr>
      <w:r w:rsidRPr="00D03AD3">
        <w:rPr>
          <w:rFonts w:ascii="Algerian" w:hAnsi="Algerian"/>
          <w:noProof/>
          <w:sz w:val="72"/>
          <w:szCs w:val="72"/>
          <w:highlight w:val="darkBlue"/>
        </w:rPr>
        <w:drawing>
          <wp:inline distT="0" distB="0" distL="0" distR="0" wp14:anchorId="03E996FC" wp14:editId="5E37CD87">
            <wp:extent cx="2522982"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2-27 at 11.31.29.png"/>
                    <pic:cNvPicPr/>
                  </pic:nvPicPr>
                  <pic:blipFill>
                    <a:blip r:embed="rId12">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993859" cy="828865"/>
                    </a:xfrm>
                    <a:prstGeom prst="rect">
                      <a:avLst/>
                    </a:prstGeom>
                  </pic:spPr>
                </pic:pic>
              </a:graphicData>
            </a:graphic>
          </wp:inline>
        </w:drawing>
      </w:r>
    </w:p>
    <w:p w14:paraId="641C3B78" w14:textId="77777777" w:rsidR="002342C7" w:rsidRPr="00824A9D" w:rsidRDefault="002342C7" w:rsidP="002342C7">
      <w:pPr>
        <w:rPr>
          <w:rFonts w:ascii="Algerian" w:hAnsi="Algerian"/>
          <w:i/>
          <w:sz w:val="36"/>
          <w:szCs w:val="36"/>
        </w:rPr>
      </w:pPr>
    </w:p>
    <w:p w14:paraId="1A7A2009" w14:textId="77777777" w:rsidR="00824A9D" w:rsidRDefault="00824A9D" w:rsidP="00824A9D">
      <w:pPr>
        <w:jc w:val="center"/>
        <w:rPr>
          <w:rFonts w:ascii="Georgia" w:hAnsi="Georgia"/>
          <w:b/>
          <w:sz w:val="36"/>
          <w:szCs w:val="36"/>
        </w:rPr>
      </w:pPr>
    </w:p>
    <w:p w14:paraId="703EC45F" w14:textId="57455927" w:rsidR="002C044B" w:rsidRPr="00824A9D" w:rsidRDefault="00824A9D" w:rsidP="00824A9D">
      <w:pPr>
        <w:jc w:val="center"/>
        <w:rPr>
          <w:rFonts w:ascii="Georgia" w:hAnsi="Georgia"/>
          <w:b/>
          <w:sz w:val="36"/>
          <w:szCs w:val="36"/>
        </w:rPr>
      </w:pPr>
      <w:r w:rsidRPr="00824A9D">
        <w:rPr>
          <w:rFonts w:ascii="Georgia" w:hAnsi="Georgia"/>
          <w:b/>
          <w:sz w:val="36"/>
          <w:szCs w:val="36"/>
        </w:rPr>
        <w:t>BODY AND SOUL</w:t>
      </w:r>
    </w:p>
    <w:p w14:paraId="0EB2BAE2" w14:textId="71D57005" w:rsidR="00824A9D" w:rsidRDefault="00824A9D">
      <w:pPr>
        <w:rPr>
          <w:rFonts w:ascii="Georgia" w:hAnsi="Georgia"/>
        </w:rPr>
      </w:pPr>
    </w:p>
    <w:p w14:paraId="5B2CAEED" w14:textId="77777777" w:rsidR="00824A9D" w:rsidRDefault="00824A9D"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rPr>
          <w:rFonts w:ascii="Georgia" w:hAnsi="Georgia"/>
        </w:rPr>
      </w:pPr>
    </w:p>
    <w:p w14:paraId="5389EDDA" w14:textId="5A2BBE34" w:rsidR="00824A9D" w:rsidRPr="00824A9D" w:rsidRDefault="00824A9D" w:rsidP="00F04C4B">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both"/>
        <w:rPr>
          <w:rFonts w:ascii="Georgia" w:hAnsi="Georgia"/>
          <w:sz w:val="26"/>
          <w:szCs w:val="26"/>
        </w:rPr>
      </w:pPr>
      <w:r w:rsidRPr="00824A9D">
        <w:rPr>
          <w:rFonts w:ascii="Georgia" w:hAnsi="Georgia"/>
          <w:sz w:val="26"/>
          <w:szCs w:val="26"/>
        </w:rPr>
        <w:t>In his famous poem, ‘Sailing to Byzantium’, Yeats deplores the ravages of old age on the body. He tells us that ‘</w:t>
      </w:r>
      <w:r w:rsidRPr="00824A9D">
        <w:rPr>
          <w:rFonts w:ascii="Georgia" w:hAnsi="Georgia"/>
          <w:iCs/>
          <w:sz w:val="26"/>
          <w:szCs w:val="26"/>
        </w:rPr>
        <w:t xml:space="preserve">an aged man is but a paltry thing/a tattered coat upon a stick/unless soul clap its hands and sing/and louder sing for every tatter in its mortal dress’. </w:t>
      </w:r>
      <w:r w:rsidRPr="00824A9D">
        <w:rPr>
          <w:rFonts w:ascii="Georgia" w:hAnsi="Georgia"/>
          <w:sz w:val="26"/>
          <w:szCs w:val="26"/>
        </w:rPr>
        <w:t xml:space="preserve">He seems to be saying that the body must be transformed, transmuted, into some more immortal substance if the core of the person is not to be utterly extinguished. And almost in desperation, he calls out to the sages of his imaginary city, Byzantium, to come to his aid: I need you, he says, to </w:t>
      </w:r>
      <w:r w:rsidRPr="00824A9D">
        <w:rPr>
          <w:rFonts w:ascii="Georgia" w:hAnsi="Georgia"/>
          <w:iCs/>
          <w:sz w:val="26"/>
          <w:szCs w:val="26"/>
        </w:rPr>
        <w:t>‘be</w:t>
      </w:r>
      <w:r w:rsidRPr="00824A9D">
        <w:rPr>
          <w:rFonts w:ascii="Georgia" w:hAnsi="Georgia"/>
          <w:sz w:val="26"/>
          <w:szCs w:val="26"/>
        </w:rPr>
        <w:t xml:space="preserve"> </w:t>
      </w:r>
      <w:r w:rsidRPr="00824A9D">
        <w:rPr>
          <w:rFonts w:ascii="Georgia" w:hAnsi="Georgia"/>
          <w:iCs/>
          <w:sz w:val="26"/>
          <w:szCs w:val="26"/>
        </w:rPr>
        <w:t xml:space="preserve">the singing masters of my </w:t>
      </w:r>
      <w:r w:rsidRPr="00824A9D">
        <w:rPr>
          <w:rFonts w:ascii="Georgia" w:hAnsi="Georgia"/>
          <w:iCs/>
          <w:sz w:val="26"/>
          <w:szCs w:val="26"/>
          <w:lang w:val="fr-FR"/>
        </w:rPr>
        <w:t>soul</w:t>
      </w:r>
      <w:r w:rsidRPr="00824A9D">
        <w:rPr>
          <w:rFonts w:ascii="Georgia" w:hAnsi="Georgia"/>
          <w:iCs/>
          <w:sz w:val="26"/>
          <w:szCs w:val="26"/>
        </w:rPr>
        <w:t>’</w:t>
      </w:r>
      <w:r w:rsidRPr="00824A9D">
        <w:rPr>
          <w:rFonts w:ascii="Georgia" w:hAnsi="Georgia"/>
          <w:sz w:val="26"/>
          <w:szCs w:val="26"/>
        </w:rPr>
        <w:t xml:space="preserve">. </w:t>
      </w:r>
    </w:p>
    <w:p w14:paraId="6BBBCBE3" w14:textId="77777777" w:rsidR="00824A9D" w:rsidRPr="00824A9D" w:rsidRDefault="00824A9D" w:rsidP="00F04C4B">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both"/>
        <w:rPr>
          <w:rFonts w:ascii="Georgia" w:eastAsia="Arial" w:hAnsi="Georgia" w:cs="Arial"/>
          <w:sz w:val="26"/>
          <w:szCs w:val="26"/>
        </w:rPr>
      </w:pPr>
    </w:p>
    <w:p w14:paraId="6D76AC31" w14:textId="5C3F925D" w:rsidR="00824A9D" w:rsidRPr="00824A9D" w:rsidRDefault="00824A9D" w:rsidP="00F04C4B">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both"/>
        <w:rPr>
          <w:rFonts w:ascii="Georgia" w:hAnsi="Georgia"/>
          <w:sz w:val="26"/>
          <w:szCs w:val="26"/>
        </w:rPr>
      </w:pPr>
      <w:r w:rsidRPr="00824A9D">
        <w:rPr>
          <w:rFonts w:ascii="Georgia" w:hAnsi="Georgia"/>
          <w:sz w:val="26"/>
          <w:szCs w:val="26"/>
        </w:rPr>
        <w:t>In this paper, I use the ancient and quasi-religious categories of ‘body’ and ‘</w:t>
      </w:r>
      <w:r w:rsidRPr="00824A9D">
        <w:rPr>
          <w:rFonts w:ascii="Georgia" w:hAnsi="Georgia"/>
          <w:sz w:val="26"/>
          <w:szCs w:val="26"/>
          <w:lang w:val="fr-FR"/>
        </w:rPr>
        <w:t>soul</w:t>
      </w:r>
      <w:r w:rsidRPr="00824A9D">
        <w:rPr>
          <w:rFonts w:ascii="Georgia" w:hAnsi="Georgia"/>
          <w:sz w:val="26"/>
          <w:szCs w:val="26"/>
        </w:rPr>
        <w:t>’ to explore the nature of psychic transformations. I discuss how these depend on</w:t>
      </w:r>
      <w:r w:rsidRPr="00824A9D">
        <w:rPr>
          <w:rFonts w:ascii="Georgia" w:hAnsi="Georgia"/>
          <w:sz w:val="26"/>
          <w:szCs w:val="26"/>
          <w:lang w:val="pt-PT"/>
        </w:rPr>
        <w:t xml:space="preserve"> external med</w:t>
      </w:r>
      <w:proofErr w:type="spellStart"/>
      <w:r w:rsidRPr="00824A9D">
        <w:rPr>
          <w:rFonts w:ascii="Georgia" w:hAnsi="Georgia"/>
          <w:sz w:val="26"/>
          <w:szCs w:val="26"/>
        </w:rPr>
        <w:t>ia</w:t>
      </w:r>
      <w:proofErr w:type="spellEnd"/>
      <w:r w:rsidRPr="00824A9D">
        <w:rPr>
          <w:rFonts w:ascii="Georgia" w:hAnsi="Georgia"/>
          <w:sz w:val="26"/>
          <w:szCs w:val="26"/>
        </w:rPr>
        <w:t xml:space="preserve"> for communicable form, as in artistic creativity (Langer), and how such created forms bestow on the raw material of living experience a protection against the depredations of time. With a minor excursion into Bion’s work on transformations in K and O, I link </w:t>
      </w:r>
      <w:r w:rsidRPr="00824A9D">
        <w:rPr>
          <w:rFonts w:ascii="Georgia" w:hAnsi="Georgia"/>
          <w:sz w:val="26"/>
          <w:szCs w:val="26"/>
          <w:lang w:val="de-DE"/>
        </w:rPr>
        <w:t>such</w:t>
      </w:r>
      <w:r w:rsidRPr="00824A9D">
        <w:rPr>
          <w:rFonts w:ascii="Georgia" w:hAnsi="Georgia"/>
          <w:sz w:val="26"/>
          <w:szCs w:val="26"/>
        </w:rPr>
        <w:t xml:space="preserve"> transmuting and </w:t>
      </w:r>
      <w:r w:rsidRPr="00824A9D">
        <w:rPr>
          <w:rFonts w:ascii="Georgia" w:hAnsi="Georgia"/>
          <w:iCs/>
          <w:sz w:val="26"/>
          <w:szCs w:val="26"/>
        </w:rPr>
        <w:t>re-</w:t>
      </w:r>
      <w:r w:rsidRPr="00824A9D">
        <w:rPr>
          <w:rFonts w:ascii="Georgia" w:hAnsi="Georgia"/>
          <w:sz w:val="26"/>
          <w:szCs w:val="26"/>
        </w:rPr>
        <w:t xml:space="preserve">presenting processes to the mirroring, attuning mother delineated by Winnicott and Stern. And finally, I offer a view of psychotherapy in which the psychotherapist can be seen in this maternal guise as a transmuting medium and contemporary singing master of the soul.    </w:t>
      </w:r>
    </w:p>
    <w:p w14:paraId="0DDED294" w14:textId="77777777" w:rsidR="00824A9D" w:rsidRPr="00824A9D" w:rsidRDefault="00824A9D" w:rsidP="00F04C4B">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both"/>
        <w:rPr>
          <w:rFonts w:ascii="Georgia" w:eastAsia="Arial" w:hAnsi="Georgia" w:cs="Arial"/>
        </w:rPr>
      </w:pPr>
    </w:p>
    <w:p w14:paraId="7CB8D87F" w14:textId="77777777" w:rsidR="00824A9D" w:rsidRPr="00592ECD" w:rsidRDefault="00824A9D" w:rsidP="00F04C4B">
      <w:pPr>
        <w:jc w:val="both"/>
        <w:rPr>
          <w:rFonts w:ascii="Georgia" w:hAnsi="Georgia"/>
          <w:color w:val="000000" w:themeColor="text1"/>
          <w:sz w:val="32"/>
          <w:szCs w:val="32"/>
        </w:rPr>
      </w:pPr>
    </w:p>
    <w:p w14:paraId="24375858" w14:textId="4ED898FF" w:rsidR="00824A9D" w:rsidRDefault="00824A9D">
      <w:pPr>
        <w:rPr>
          <w:rFonts w:ascii="Georgia" w:hAnsi="Georgia"/>
        </w:rPr>
      </w:pPr>
    </w:p>
    <w:bookmarkEnd w:id="0"/>
    <w:p w14:paraId="7C2A3AF4" w14:textId="4FF0B732" w:rsidR="00181EC6" w:rsidRDefault="00181EC6"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rPr>
          <w:rFonts w:ascii="Georgia" w:hAnsi="Georgia"/>
          <w:b/>
          <w:bCs/>
          <w:i/>
        </w:rPr>
      </w:pPr>
    </w:p>
    <w:p w14:paraId="60B0DC38" w14:textId="0BEC4AB7" w:rsidR="00824A9D" w:rsidRPr="00824A9D" w:rsidRDefault="00824A9D"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center"/>
        <w:rPr>
          <w:rFonts w:ascii="Georgia" w:hAnsi="Georgia"/>
          <w:b/>
          <w:bCs/>
        </w:rPr>
      </w:pPr>
      <w:r w:rsidRPr="00824A9D">
        <w:rPr>
          <w:rFonts w:ascii="Georgia" w:hAnsi="Georgia"/>
          <w:b/>
          <w:bCs/>
        </w:rPr>
        <w:t>Entrance fee: £</w:t>
      </w:r>
      <w:r w:rsidR="00426EF6">
        <w:rPr>
          <w:rFonts w:ascii="Georgia" w:hAnsi="Georgia"/>
          <w:b/>
          <w:bCs/>
        </w:rPr>
        <w:t>20</w:t>
      </w:r>
      <w:r w:rsidRPr="00824A9D">
        <w:rPr>
          <w:rFonts w:ascii="Georgia" w:hAnsi="Georgia"/>
          <w:b/>
          <w:bCs/>
        </w:rPr>
        <w:t xml:space="preserve">  (£</w:t>
      </w:r>
      <w:r w:rsidR="001A2FD8">
        <w:rPr>
          <w:rFonts w:ascii="Georgia" w:hAnsi="Georgia"/>
          <w:b/>
          <w:bCs/>
        </w:rPr>
        <w:t>1</w:t>
      </w:r>
      <w:bookmarkStart w:id="2" w:name="_GoBack"/>
      <w:bookmarkEnd w:id="2"/>
      <w:r w:rsidRPr="00824A9D">
        <w:rPr>
          <w:rFonts w:ascii="Georgia" w:hAnsi="Georgia"/>
          <w:b/>
          <w:bCs/>
        </w:rPr>
        <w:t>0 concessionary rate)</w:t>
      </w:r>
    </w:p>
    <w:p w14:paraId="19E08590" w14:textId="16DDD51C" w:rsidR="00824A9D" w:rsidRPr="00824A9D" w:rsidRDefault="00824A9D"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jc w:val="center"/>
        <w:rPr>
          <w:rFonts w:ascii="Georgia" w:hAnsi="Georgia"/>
          <w:bCs/>
          <w:i/>
        </w:rPr>
      </w:pPr>
      <w:r w:rsidRPr="00824A9D">
        <w:rPr>
          <w:rFonts w:ascii="Georgia" w:hAnsi="Georgia"/>
          <w:bCs/>
          <w:i/>
        </w:rPr>
        <w:t>See booking form for further details</w:t>
      </w:r>
    </w:p>
    <w:p w14:paraId="6AB96311" w14:textId="651A6C4C" w:rsidR="00824A9D" w:rsidRDefault="00824A9D"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rPr>
          <w:rFonts w:ascii="Georgia" w:hAnsi="Georgia"/>
          <w:b/>
          <w:bCs/>
          <w:i/>
        </w:rPr>
      </w:pPr>
    </w:p>
    <w:p w14:paraId="41B999BE" w14:textId="77777777" w:rsidR="00824A9D" w:rsidRPr="002C7137" w:rsidRDefault="00824A9D" w:rsidP="00824A9D">
      <w:pPr>
        <w:pStyle w:val="Body"/>
        <w:pBdr>
          <w:top w:val="single" w:sz="4" w:space="1" w:color="auto" w:shadow="1"/>
          <w:left w:val="single" w:sz="4" w:space="1" w:color="auto" w:shadow="1"/>
          <w:bottom w:val="single" w:sz="4" w:space="1" w:color="auto" w:shadow="1"/>
          <w:right w:val="single" w:sz="4" w:space="31" w:color="auto" w:shadow="1"/>
          <w:between w:val="none" w:sz="0" w:space="0" w:color="auto"/>
          <w:bar w:val="none" w:sz="0" w:color="auto"/>
        </w:pBdr>
        <w:spacing w:line="360" w:lineRule="auto"/>
        <w:rPr>
          <w:rFonts w:ascii="Georgia" w:hAnsi="Georgia"/>
          <w:b/>
          <w:bCs/>
          <w:i/>
        </w:rPr>
      </w:pPr>
    </w:p>
    <w:p w14:paraId="3D5DC441" w14:textId="77777777" w:rsidR="00EE524E" w:rsidRPr="00592ECD" w:rsidRDefault="00EE524E">
      <w:pPr>
        <w:jc w:val="center"/>
        <w:rPr>
          <w:rFonts w:ascii="Georgia" w:hAnsi="Georgia"/>
          <w:color w:val="000000" w:themeColor="text1"/>
          <w:sz w:val="32"/>
          <w:szCs w:val="32"/>
        </w:rPr>
      </w:pPr>
    </w:p>
    <w:sectPr w:rsidR="00EE524E" w:rsidRPr="00592ECD" w:rsidSect="00C605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ungthep">
    <w:charset w:val="DE"/>
    <w:family w:val="auto"/>
    <w:pitch w:val="variable"/>
    <w:sig w:usb0="810000FF" w:usb1="5000204A" w:usb2="00000020" w:usb3="00000000" w:csb0="0001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7"/>
    <w:rsid w:val="0009775E"/>
    <w:rsid w:val="000C3EE6"/>
    <w:rsid w:val="000F0F0E"/>
    <w:rsid w:val="00181EC6"/>
    <w:rsid w:val="001A2FD8"/>
    <w:rsid w:val="001E224F"/>
    <w:rsid w:val="002342C7"/>
    <w:rsid w:val="002C044B"/>
    <w:rsid w:val="002C7CDB"/>
    <w:rsid w:val="003023A5"/>
    <w:rsid w:val="003327D9"/>
    <w:rsid w:val="00365C3D"/>
    <w:rsid w:val="00391A44"/>
    <w:rsid w:val="00426EF6"/>
    <w:rsid w:val="0045600A"/>
    <w:rsid w:val="004A0179"/>
    <w:rsid w:val="00511224"/>
    <w:rsid w:val="00513693"/>
    <w:rsid w:val="00553B1F"/>
    <w:rsid w:val="00592ECD"/>
    <w:rsid w:val="006A7C30"/>
    <w:rsid w:val="00824A9D"/>
    <w:rsid w:val="00A1728F"/>
    <w:rsid w:val="00C224D5"/>
    <w:rsid w:val="00C60531"/>
    <w:rsid w:val="00C76E10"/>
    <w:rsid w:val="00D03AD3"/>
    <w:rsid w:val="00E50103"/>
    <w:rsid w:val="00E6264F"/>
    <w:rsid w:val="00E7370D"/>
    <w:rsid w:val="00E86E37"/>
    <w:rsid w:val="00E8774D"/>
    <w:rsid w:val="00EB3517"/>
    <w:rsid w:val="00EE524E"/>
    <w:rsid w:val="00EF548A"/>
    <w:rsid w:val="00F0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3E62"/>
  <w14:defaultImageDpi w14:val="32767"/>
  <w15:chartTrackingRefBased/>
  <w15:docId w15:val="{12D14CD3-7EC9-1240-B0F5-BA683692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44B"/>
    <w:rPr>
      <w:color w:val="0563C1" w:themeColor="hyperlink"/>
      <w:u w:val="single"/>
    </w:rPr>
  </w:style>
  <w:style w:type="character" w:styleId="UnresolvedMention">
    <w:name w:val="Unresolved Mention"/>
    <w:basedOn w:val="DefaultParagraphFont"/>
    <w:uiPriority w:val="99"/>
    <w:rsid w:val="002C044B"/>
    <w:rPr>
      <w:color w:val="605E5C"/>
      <w:shd w:val="clear" w:color="auto" w:fill="E1DFDD"/>
    </w:rPr>
  </w:style>
  <w:style w:type="character" w:styleId="FollowedHyperlink">
    <w:name w:val="FollowedHyperlink"/>
    <w:basedOn w:val="DefaultParagraphFont"/>
    <w:uiPriority w:val="99"/>
    <w:semiHidden/>
    <w:unhideWhenUsed/>
    <w:rsid w:val="002C044B"/>
    <w:rPr>
      <w:color w:val="954F72" w:themeColor="followedHyperlink"/>
      <w:u w:val="single"/>
    </w:rPr>
  </w:style>
  <w:style w:type="paragraph" w:customStyle="1" w:styleId="Body">
    <w:name w:val="Body"/>
    <w:rsid w:val="00181EC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BalloonText">
    <w:name w:val="Balloon Text"/>
    <w:basedOn w:val="Normal"/>
    <w:link w:val="BalloonTextChar"/>
    <w:uiPriority w:val="99"/>
    <w:semiHidden/>
    <w:unhideWhenUsed/>
    <w:rsid w:val="0042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uildofpsychotherapists.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ildofpsychotherapists.org.uk" TargetMode="External"/><Relationship Id="rId5" Type="http://schemas.openxmlformats.org/officeDocument/2006/relationships/settings" Target="settings.xml"/><Relationship Id="rId10" Type="http://schemas.openxmlformats.org/officeDocument/2006/relationships/hyperlink" Target="mailto:admin@guildofpsychotherapists.org.uk" TargetMode="External"/><Relationship Id="rId4" Type="http://schemas.openxmlformats.org/officeDocument/2006/relationships/styles" Target="styles.xml"/><Relationship Id="rId9" Type="http://schemas.openxmlformats.org/officeDocument/2006/relationships/hyperlink" Target="http://www.guildofpsychotherapis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E66E46F5F2346826238068EB47114" ma:contentTypeVersion="9" ma:contentTypeDescription="Create a new document." ma:contentTypeScope="" ma:versionID="499b8cb72239093fbdde20a7984a41bd">
  <xsd:schema xmlns:xsd="http://www.w3.org/2001/XMLSchema" xmlns:xs="http://www.w3.org/2001/XMLSchema" xmlns:p="http://schemas.microsoft.com/office/2006/metadata/properties" xmlns:ns2="219fff85-37a0-4f58-bf1d-995275967771" xmlns:ns3="bad7250e-461d-42e8-ab1b-53385266221c" targetNamespace="http://schemas.microsoft.com/office/2006/metadata/properties" ma:root="true" ma:fieldsID="cef07988cb97729e0d9eb26a8d819983" ns2:_="" ns3:_="">
    <xsd:import namespace="219fff85-37a0-4f58-bf1d-995275967771"/>
    <xsd:import namespace="bad7250e-461d-42e8-ab1b-533852662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f85-37a0-4f58-bf1d-9952759677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7250e-461d-42e8-ab1b-5338526622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B8F04-0F2B-402B-AEA5-3CF6A802FF7C}"/>
</file>

<file path=customXml/itemProps2.xml><?xml version="1.0" encoding="utf-8"?>
<ds:datastoreItem xmlns:ds="http://schemas.openxmlformats.org/officeDocument/2006/customXml" ds:itemID="{DCC8D801-AAA5-4713-A5AE-193EFFAE6175}">
  <ds:schemaRefs>
    <ds:schemaRef ds:uri="http://schemas.microsoft.com/sharepoint/v3/contenttype/forms"/>
  </ds:schemaRefs>
</ds:datastoreItem>
</file>

<file path=customXml/itemProps3.xml><?xml version="1.0" encoding="utf-8"?>
<ds:datastoreItem xmlns:ds="http://schemas.openxmlformats.org/officeDocument/2006/customXml" ds:itemID="{F691F903-E692-4CDF-A45B-2F0AFE8A2409}">
  <ds:schemaRefs>
    <ds:schemaRef ds:uri="219fff85-37a0-4f58-bf1d-995275967771"/>
    <ds:schemaRef ds:uri="http://purl.org/dc/term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ad7250e-461d-42e8-ab1b-53385266221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Roman</dc:creator>
  <cp:keywords/>
  <dc:description/>
  <cp:lastModifiedBy>Pat Blackett</cp:lastModifiedBy>
  <cp:revision>8</cp:revision>
  <dcterms:created xsi:type="dcterms:W3CDTF">2018-11-27T15:52:00Z</dcterms:created>
  <dcterms:modified xsi:type="dcterms:W3CDTF">2019-05-07T11:49:00Z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0x010100C0FE66E46F5F2346826238068EB47114</vt:lpwstr>
  </property>
</Properties>
</file>